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1A084">
      <w:pPr>
        <w:widowControl/>
        <w:adjustRightInd w:val="0"/>
        <w:snapToGrid w:val="0"/>
        <w:spacing w:line="540" w:lineRule="exact"/>
        <w:jc w:val="left"/>
        <w:rPr>
          <w:rFonts w:ascii="Times New Roman" w:hAnsi="Times New Roman" w:eastAsia="黑体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/>
          <w:sz w:val="32"/>
          <w:szCs w:val="32"/>
        </w:rPr>
        <w:t>附件</w:t>
      </w:r>
    </w:p>
    <w:p w14:paraId="6EE9A04D">
      <w:pPr>
        <w:spacing w:line="460" w:lineRule="exact"/>
        <w:rPr>
          <w:rFonts w:ascii="Times New Roman" w:hAnsi="Times New Roman" w:eastAsia="黑体"/>
          <w:color w:val="000000"/>
          <w:sz w:val="32"/>
          <w:szCs w:val="32"/>
        </w:rPr>
      </w:pPr>
    </w:p>
    <w:p w14:paraId="40039AD5">
      <w:pPr>
        <w:spacing w:line="460" w:lineRule="exact"/>
        <w:jc w:val="center"/>
        <w:rPr>
          <w:rFonts w:ascii="Times New Roman" w:hAnsi="Times New Roman" w:eastAsia="方正小标宋_GBK"/>
          <w:bCs/>
          <w:color w:val="000000"/>
          <w:sz w:val="32"/>
          <w:szCs w:val="32"/>
        </w:rPr>
      </w:pPr>
      <w:r>
        <w:rPr>
          <w:rFonts w:ascii="Times New Roman" w:hAnsi="Times New Roman" w:eastAsia="方正小标宋_GBK"/>
          <w:color w:val="000000"/>
          <w:sz w:val="32"/>
          <w:szCs w:val="32"/>
        </w:rPr>
        <w:t>吴江区</w:t>
      </w:r>
      <w:r>
        <w:rPr>
          <w:rFonts w:ascii="Times New Roman" w:hAnsi="Times New Roman" w:eastAsia="黑体"/>
          <w:color w:val="000000"/>
          <w:sz w:val="32"/>
          <w:szCs w:val="32"/>
        </w:rPr>
        <w:t>2024</w:t>
      </w:r>
      <w:r>
        <w:rPr>
          <w:rFonts w:ascii="Times New Roman" w:eastAsia="黑体"/>
          <w:color w:val="000000"/>
          <w:sz w:val="32"/>
          <w:szCs w:val="32"/>
        </w:rPr>
        <w:t>年苏州市工程技术研究中心（第</w:t>
      </w:r>
      <w:r>
        <w:rPr>
          <w:rFonts w:hint="eastAsia" w:ascii="Times New Roman" w:eastAsia="黑体"/>
          <w:color w:val="000000"/>
          <w:sz w:val="32"/>
          <w:szCs w:val="32"/>
        </w:rPr>
        <w:t>五</w:t>
      </w:r>
      <w:r>
        <w:rPr>
          <w:rFonts w:ascii="Times New Roman" w:eastAsia="黑体"/>
          <w:color w:val="000000"/>
          <w:sz w:val="32"/>
          <w:szCs w:val="32"/>
        </w:rPr>
        <w:t>批）新建项目</w:t>
      </w:r>
    </w:p>
    <w:p w14:paraId="7B569AA2">
      <w:pPr>
        <w:spacing w:line="460" w:lineRule="exact"/>
        <w:jc w:val="center"/>
        <w:rPr>
          <w:rFonts w:ascii="Times New Roman" w:hAnsi="Times New Roman" w:eastAsia="黑体"/>
          <w:bCs/>
          <w:color w:val="000000"/>
          <w:sz w:val="32"/>
          <w:szCs w:val="32"/>
        </w:rPr>
      </w:pPr>
      <w:r>
        <w:rPr>
          <w:rFonts w:ascii="Times New Roman" w:eastAsia="黑体"/>
          <w:bCs/>
          <w:color w:val="000000"/>
          <w:sz w:val="32"/>
          <w:szCs w:val="32"/>
        </w:rPr>
        <w:t>拟推荐项目名单</w:t>
      </w:r>
    </w:p>
    <w:tbl>
      <w:tblPr>
        <w:tblStyle w:val="7"/>
        <w:tblW w:w="4995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9"/>
        <w:gridCol w:w="3745"/>
        <w:gridCol w:w="3261"/>
        <w:gridCol w:w="1340"/>
      </w:tblGrid>
      <w:tr w14:paraId="61EEDD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0" w:hRule="atLeast"/>
          <w:tblHeader/>
          <w:jc w:val="center"/>
        </w:trPr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E8EC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FC354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1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8842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承担单位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B244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所属区镇</w:t>
            </w:r>
          </w:p>
        </w:tc>
      </w:tr>
      <w:tr w14:paraId="71696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8BC0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1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2CBC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苏州市稀土钡铜氧超导材料及应用工程技术研究中心</w:t>
            </w:r>
          </w:p>
        </w:tc>
        <w:tc>
          <w:tcPr>
            <w:tcW w:w="18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8958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东部超导科技（苏州）有限公司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584B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690095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6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AABD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9BA0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苏州市半导体真空腔体零部件涂层材料工程技术研究中心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EF8D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苏州高芯众科半导体有限公司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4438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30067C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8E64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9BAE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苏州市新型可降解环保塑料育苗容器工程技术研究中心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6133D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苏州环美园艺科技有限公司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DA99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708C7E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C6CC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2D63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苏州市全自动T-CORE电感一体成型绕线智能设备工程技术研究中心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1101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苏州进德电子科技有限公司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84E6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523FC4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0B3EC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EDF5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苏州市高端功能性薄膜材料工程技术研究中心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5329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苏州美艾仑新材料科技有限公司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35AF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0FC1F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7FEE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D722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苏州市高效率模块及车载电源模块工程技术研究中心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790D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苏州市博电云科能源科技有限公司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7C24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6A55B3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CD28F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33AF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苏州市3C用轻量化金属模具工程技术研究中心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2E2A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苏州市毅宏电子科技有限公司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393E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69A07A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BDE8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F709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苏州市智能立体仓储系统搬运设备工程技术研究中心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C399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苏州中舰智能装备科技有限公司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2620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72145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0AA6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A1CA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苏州市电子引信专用集成电路工程技术研究中心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C4A0F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苏州烽燧电子有限公司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1475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698DF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40DF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AD76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苏州市绿色环保建筑装饰工程技术研究中心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BB71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苏州祐新装饰家具有限公司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340B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0ABBE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4F5B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AE0F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苏州市环保高精密电子产品印刷件工程技术研究中心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E5DC7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金凌印刷（苏州）有限公司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71B3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7DFBB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41F7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EFFE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苏州市绿色安全储能工程技术研究中心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4C24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江苏亨通储能科技有限公司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A2A3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2AC28B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DCBA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A6A5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苏州市智能化高精度冲压模具工程技术研究中心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C7EF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苏州昌穗精密电子有限公司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1051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6A2123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6BEF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336D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苏州市精密液压阀工程技术研究中心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B452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苏州义联工业科技有限公司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5D542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31D80C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28C4E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3E5D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苏州市高性能电梯部件工程技术研究中心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DA37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吴江市三元精密电子有限公司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D9FF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2AE4B2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04A5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A18A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苏州市图形晶圆缺陷检测设备工程技术研究中心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12DA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苏州新尚思自动化设备有限公司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FA25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1192D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90FF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17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3B14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苏州市防松防振动插排连接器工程技术研究中心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63FA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吴江市联祥电子有限公司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5C7B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4D447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BB03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18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00AE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苏州市ATE测试系统工程技术研究中心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DA2B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苏州市极合智能科技有限公司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D3E7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254434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E229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19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BC97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苏州市新型环保防伪标签工程技术研究中心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0544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申楷桢防伪科技技术（苏州）有限公司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7937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吴江开发区</w:t>
            </w:r>
          </w:p>
        </w:tc>
      </w:tr>
      <w:tr w14:paraId="374280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82F8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00D7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苏州市司塔德高精密轻型冲压件及模具工程技术研究中心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9CBC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司塔德冲压技术（苏州）有限公司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21E4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汾湖高新区</w:t>
            </w:r>
          </w:p>
          <w:p w14:paraId="6BD99A5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（黎里镇）</w:t>
            </w:r>
          </w:p>
        </w:tc>
      </w:tr>
      <w:tr w14:paraId="08626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3003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21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2E09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苏州市半导体自动化检测设备工程技术研究中心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987C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苏州海泰斯半导体检测设备有限公司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B6B0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汾湖高新区</w:t>
            </w:r>
          </w:p>
          <w:p w14:paraId="361EAFD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（黎里镇）</w:t>
            </w:r>
          </w:p>
        </w:tc>
      </w:tr>
      <w:tr w14:paraId="210F2E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6018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79BF2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苏州市生物基可降解PVA餐盒工程技术研究中心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6F33C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苏州优拓实业有限公司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E377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汾湖高新区</w:t>
            </w:r>
          </w:p>
          <w:p w14:paraId="19BD549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（黎里镇）</w:t>
            </w:r>
          </w:p>
        </w:tc>
      </w:tr>
      <w:tr w14:paraId="101318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1297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C0A9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苏州市医用加速器核心部件工程技术研究中心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0E3E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苏州麦格尼特新技术有限公司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ADE5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汾湖高新区</w:t>
            </w:r>
          </w:p>
          <w:p w14:paraId="2337193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（黎里镇）</w:t>
            </w:r>
          </w:p>
        </w:tc>
      </w:tr>
      <w:tr w14:paraId="7BAFFD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54B6C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6147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苏州市超净防静电无尘布工程技术研究中心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6203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苏州鹏宏超净科技有限公司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4716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汾湖高新区</w:t>
            </w:r>
          </w:p>
          <w:p w14:paraId="06B31C1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（黎里镇）</w:t>
            </w:r>
          </w:p>
        </w:tc>
      </w:tr>
      <w:tr w14:paraId="3FAACF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8872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50A4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苏州市精密注塑工程技术研究中心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0358B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吴江市展维电子有限公司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1A0E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汾湖高新区</w:t>
            </w:r>
          </w:p>
          <w:p w14:paraId="35FCD77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（黎里镇）</w:t>
            </w:r>
          </w:p>
        </w:tc>
      </w:tr>
      <w:tr w14:paraId="5AB0B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4B26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5A31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苏州市抗紫外线易降解涤纶面料工程技术研究中心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ED15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吴江文博丝绸织造有限公司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1F67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吴江高新区</w:t>
            </w:r>
          </w:p>
          <w:p w14:paraId="224022F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（盛泽镇）</w:t>
            </w:r>
          </w:p>
        </w:tc>
      </w:tr>
      <w:tr w14:paraId="501D97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8C1F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6195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苏州市环保复合型抗菌再生涤纶纺织面料工程技术研究中心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1B1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吴江市弘元布业有限公司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B35F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吴江高新区</w:t>
            </w:r>
          </w:p>
          <w:p w14:paraId="773495F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（盛泽镇）</w:t>
            </w:r>
          </w:p>
        </w:tc>
      </w:tr>
      <w:tr w14:paraId="1918A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87AF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F4B9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苏州市生态覆膜技术工程技术研究中心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5B792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吴江市金唐涂层有限公司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97A0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吴江高新区</w:t>
            </w:r>
          </w:p>
          <w:p w14:paraId="6727288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（盛泽镇）</w:t>
            </w:r>
          </w:p>
        </w:tc>
      </w:tr>
      <w:tr w14:paraId="5CF2F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D9F1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29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5CC3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苏州市涤纶四面弹面料工程技术研究中心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7D1A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吴江联阳纺织有限公司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1277D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吴江高新区</w:t>
            </w:r>
          </w:p>
          <w:p w14:paraId="0BCB116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（盛泽镇）</w:t>
            </w:r>
          </w:p>
        </w:tc>
      </w:tr>
      <w:tr w14:paraId="2FBB4A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2215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0D94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苏州市多功能牛津布工程技术研究中心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564D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苏州市磐久纺织科技有限公司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0B0F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吴江高新区</w:t>
            </w:r>
          </w:p>
          <w:p w14:paraId="413F8C2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（盛泽镇）</w:t>
            </w:r>
          </w:p>
        </w:tc>
      </w:tr>
      <w:tr w14:paraId="4C44D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AA4A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33B2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苏州市高强度轻质光伏设备配件工程技术研究中心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E284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苏州弘楷晟智能科技有限公司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347D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东太湖度假区（太湖新城）</w:t>
            </w:r>
          </w:p>
        </w:tc>
      </w:tr>
      <w:tr w14:paraId="75C44A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AECD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48E4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苏州市高强度多功能面料工程技术研究中心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935E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苏州鑫海盛天纺织后整理有限公司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83F9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东太湖度假区（太湖新城）</w:t>
            </w:r>
          </w:p>
        </w:tc>
      </w:tr>
      <w:tr w14:paraId="71DADB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629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33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791D5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苏州市激光模切系统工程技术研究中心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69A3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苏州市洛肯电子科技有限公司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F5FD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东太湖度假区（太湖新城）</w:t>
            </w:r>
          </w:p>
        </w:tc>
      </w:tr>
      <w:tr w14:paraId="68EE0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60B0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F276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苏州市超精密汽车钣金自动化冲压模具工程技术研究中心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5AC6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苏州莱克思拓汽车科技有限公司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FDF7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东太湖度假区（太湖新城）</w:t>
            </w:r>
          </w:p>
        </w:tc>
      </w:tr>
      <w:tr w14:paraId="3A11DB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30F2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9868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苏州市铁路信号电缆工程技术研究中心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C581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吴江市通号线缆有限公司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4581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东太湖度假区（太湖新城）</w:t>
            </w:r>
          </w:p>
        </w:tc>
      </w:tr>
      <w:tr w14:paraId="027A03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164D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B5A3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苏州市建筑智能化技术工程技术研究中心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9D31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苏州美智建设工程有限公司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1866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东太湖度假区（太湖新城）</w:t>
            </w:r>
          </w:p>
        </w:tc>
      </w:tr>
      <w:tr w14:paraId="732E68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B06B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37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2021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苏州市精密超薄散热片工程技术研究中心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E8F7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苏州富比新精密五金有限公司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CB8B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东太湖度假区（太湖新城）</w:t>
            </w:r>
          </w:p>
        </w:tc>
      </w:tr>
      <w:tr w14:paraId="0ABA7C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72B0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38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713D5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苏州市成华盛绿色聚酯磨毛纤维工程技术研究中心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C46A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吴江市成华盛纺织有限公司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2B51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东太湖度假区（太湖新城）</w:t>
            </w:r>
          </w:p>
        </w:tc>
      </w:tr>
      <w:tr w14:paraId="6519FD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73A8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39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0AFC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苏州市太阳能光伏焊带工程技术研究中心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7A64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苏州铂尼德光伏科技有限公司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6BA6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七都镇</w:t>
            </w:r>
          </w:p>
        </w:tc>
      </w:tr>
      <w:tr w14:paraId="574FE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FA10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40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0471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苏州市高强度保型耐用铜漆包线工程技术研究中心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F6DC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苏州华盛电工材料有限公司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43DA2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七都镇</w:t>
            </w:r>
          </w:p>
        </w:tc>
      </w:tr>
      <w:tr w14:paraId="20D8AB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0C3F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B550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苏州市多功能涤纶复合梭织布工程技术研究中心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FE78E2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吴江明珠纺织有限公司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56EC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七都镇</w:t>
            </w:r>
          </w:p>
        </w:tc>
      </w:tr>
      <w:tr w14:paraId="2A899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E5C15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EEBA4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苏州市轻薄柔顺型涤纶亚光弹力色丁工程技术研究中心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B688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苏州卓米纺织科技有限公司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FBEA2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桃源镇</w:t>
            </w:r>
          </w:p>
        </w:tc>
      </w:tr>
      <w:tr w14:paraId="184842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5562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43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DE02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苏州市蒸压加气混凝土砌块工程技术研究中心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BEAF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苏州嘉盛源长建筑科技有限公司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EE93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桃源镇</w:t>
            </w:r>
          </w:p>
        </w:tc>
      </w:tr>
      <w:tr w14:paraId="3A366B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8F1B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B293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苏州市高密度多功能尼丝纺面料工程技术研究中心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B966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苏州德扬纺织有限公司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6D3E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桃源镇</w:t>
            </w:r>
          </w:p>
        </w:tc>
      </w:tr>
      <w:tr w14:paraId="5F646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5C32C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45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E9B9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苏州市高性能复合纤维面料工程技术研究中心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8840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苏州中涛纺织有限公司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EBF4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桃源镇</w:t>
            </w:r>
          </w:p>
        </w:tc>
      </w:tr>
      <w:tr w14:paraId="1D4B4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B6D0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46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D339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苏州市功能性弹性面料工程技术研究中心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C4FC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宝璐纺织（苏州）有限公司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9476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桃源镇</w:t>
            </w:r>
          </w:p>
        </w:tc>
      </w:tr>
      <w:tr w14:paraId="7AC49D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0059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CC7A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苏州市高强度防火阻燃牛津面料工程技术研究中心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FE003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苏州双鸣纺织有限公司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7E502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桃源镇</w:t>
            </w:r>
          </w:p>
        </w:tc>
      </w:tr>
      <w:tr w14:paraId="50497B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90B5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48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6AE5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苏州市高性能环保耐蚀金属桶工程技术研究中心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0B77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苏州金泰制桶有限公司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FC6F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桃源镇</w:t>
            </w:r>
          </w:p>
        </w:tc>
      </w:tr>
      <w:tr w14:paraId="34FF8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FDFD7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49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68EB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苏州市差异化功能性纤维工程技术研究中心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41E6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吴江精美峰实业有限公司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4716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震泽镇</w:t>
            </w:r>
          </w:p>
        </w:tc>
      </w:tr>
      <w:tr w14:paraId="519F70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3A70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50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B0B9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苏州市高强度高分子塑料电缆导管工程技术研究中心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8C43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通晟管业（苏州）有限公司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9D5F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震泽镇</w:t>
            </w:r>
          </w:p>
        </w:tc>
      </w:tr>
      <w:tr w14:paraId="302750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EF56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51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B352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苏州市静音地板工程技术研究中心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94CF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苏州安心实业有限公司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FE94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震泽镇</w:t>
            </w:r>
          </w:p>
        </w:tc>
      </w:tr>
      <w:tr w14:paraId="337D9E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A7F0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52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9E14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苏州市复合增强电力管工程技术研究中心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E3F3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苏州佳顺管业有限公司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E751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震泽镇</w:t>
            </w:r>
          </w:p>
        </w:tc>
      </w:tr>
      <w:tr w14:paraId="7E0927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8871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53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45C3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苏州市高性能牛津布面料工程技术研究中心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81D1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吴江市海顺化纤有限公司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6C172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平望镇</w:t>
            </w:r>
          </w:p>
        </w:tc>
      </w:tr>
      <w:tr w14:paraId="7618FF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F0A0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54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AEB5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苏州市高档抑菌抗污型双面绒工程技术研究中心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FA21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吴江市凯越纺织有限公司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B6A86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平望镇</w:t>
            </w:r>
          </w:p>
        </w:tc>
      </w:tr>
      <w:tr w14:paraId="47AA2A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EEC1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55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8FA7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苏州市功能型高分子复合TPU薄膜工程技术研究中心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6517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苏州羽燕特种材料科技有限公司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F518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平望镇</w:t>
            </w:r>
          </w:p>
        </w:tc>
      </w:tr>
      <w:tr w14:paraId="7502A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2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8D35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56</w:t>
            </w:r>
          </w:p>
        </w:tc>
        <w:tc>
          <w:tcPr>
            <w:tcW w:w="21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6F6E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苏州市高精度耐磨电梯导轨工程技术研究中心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9086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江苏永方科技集团有限公司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6101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平望镇</w:t>
            </w:r>
          </w:p>
        </w:tc>
      </w:tr>
    </w:tbl>
    <w:p w14:paraId="15A7C946">
      <w:pPr>
        <w:widowControl/>
        <w:jc w:val="left"/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hNmZmNGMzYTk4MTM0MDAyZmUxZjc0NjUzMmE4MmQifQ=="/>
  </w:docVars>
  <w:rsids>
    <w:rsidRoot w:val="00030385"/>
    <w:rsid w:val="000006B9"/>
    <w:rsid w:val="0000597C"/>
    <w:rsid w:val="00030385"/>
    <w:rsid w:val="0008058B"/>
    <w:rsid w:val="00093502"/>
    <w:rsid w:val="000A7BCE"/>
    <w:rsid w:val="000B000A"/>
    <w:rsid w:val="000D1ED4"/>
    <w:rsid w:val="000D561F"/>
    <w:rsid w:val="00180ABE"/>
    <w:rsid w:val="001B3721"/>
    <w:rsid w:val="00263DDB"/>
    <w:rsid w:val="00317C0A"/>
    <w:rsid w:val="00344C39"/>
    <w:rsid w:val="00386EAF"/>
    <w:rsid w:val="003D128C"/>
    <w:rsid w:val="0042411F"/>
    <w:rsid w:val="00461F88"/>
    <w:rsid w:val="004A3196"/>
    <w:rsid w:val="004E7F8F"/>
    <w:rsid w:val="00506516"/>
    <w:rsid w:val="005509AB"/>
    <w:rsid w:val="00571F1E"/>
    <w:rsid w:val="00592FB2"/>
    <w:rsid w:val="005A742C"/>
    <w:rsid w:val="005B7C1D"/>
    <w:rsid w:val="005C3269"/>
    <w:rsid w:val="005D23FB"/>
    <w:rsid w:val="005F125B"/>
    <w:rsid w:val="005F7BFC"/>
    <w:rsid w:val="00606117"/>
    <w:rsid w:val="00656F0F"/>
    <w:rsid w:val="006662AF"/>
    <w:rsid w:val="00682A32"/>
    <w:rsid w:val="0068519C"/>
    <w:rsid w:val="006B4A7C"/>
    <w:rsid w:val="006E1EA5"/>
    <w:rsid w:val="007057F1"/>
    <w:rsid w:val="00705FCA"/>
    <w:rsid w:val="00726F4A"/>
    <w:rsid w:val="0073734A"/>
    <w:rsid w:val="007571E8"/>
    <w:rsid w:val="0077065E"/>
    <w:rsid w:val="007A541A"/>
    <w:rsid w:val="007B53AF"/>
    <w:rsid w:val="007D2868"/>
    <w:rsid w:val="00872217"/>
    <w:rsid w:val="00890313"/>
    <w:rsid w:val="008F779B"/>
    <w:rsid w:val="0090437B"/>
    <w:rsid w:val="00921537"/>
    <w:rsid w:val="00974812"/>
    <w:rsid w:val="00A02855"/>
    <w:rsid w:val="00A2095C"/>
    <w:rsid w:val="00A671A4"/>
    <w:rsid w:val="00AD0E82"/>
    <w:rsid w:val="00AF3F4F"/>
    <w:rsid w:val="00B04580"/>
    <w:rsid w:val="00B301C8"/>
    <w:rsid w:val="00B457D2"/>
    <w:rsid w:val="00B52394"/>
    <w:rsid w:val="00B64511"/>
    <w:rsid w:val="00B662A1"/>
    <w:rsid w:val="00B70FFC"/>
    <w:rsid w:val="00C0669C"/>
    <w:rsid w:val="00C43374"/>
    <w:rsid w:val="00C75C6C"/>
    <w:rsid w:val="00C85302"/>
    <w:rsid w:val="00CD231C"/>
    <w:rsid w:val="00D07E04"/>
    <w:rsid w:val="00D34A45"/>
    <w:rsid w:val="00D568E5"/>
    <w:rsid w:val="00D721B2"/>
    <w:rsid w:val="00DB5B26"/>
    <w:rsid w:val="00E06A8D"/>
    <w:rsid w:val="00E11112"/>
    <w:rsid w:val="00E56554"/>
    <w:rsid w:val="00E80FED"/>
    <w:rsid w:val="00E9041B"/>
    <w:rsid w:val="00EE044F"/>
    <w:rsid w:val="00F22374"/>
    <w:rsid w:val="00FA2DE0"/>
    <w:rsid w:val="00FB722A"/>
    <w:rsid w:val="081D5CC5"/>
    <w:rsid w:val="0DEE4351"/>
    <w:rsid w:val="16985653"/>
    <w:rsid w:val="194D7E68"/>
    <w:rsid w:val="233872E5"/>
    <w:rsid w:val="295D3F5D"/>
    <w:rsid w:val="2E374239"/>
    <w:rsid w:val="392B009C"/>
    <w:rsid w:val="396D1D85"/>
    <w:rsid w:val="3C45390E"/>
    <w:rsid w:val="3D814D64"/>
    <w:rsid w:val="3EA42317"/>
    <w:rsid w:val="416105D9"/>
    <w:rsid w:val="4C7B3F62"/>
    <w:rsid w:val="4F511E83"/>
    <w:rsid w:val="5F2E7537"/>
    <w:rsid w:val="5F6631CB"/>
    <w:rsid w:val="5FAE3D8F"/>
    <w:rsid w:val="6A743BC1"/>
    <w:rsid w:val="7147317D"/>
    <w:rsid w:val="72502E49"/>
    <w:rsid w:val="745832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9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font11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4">
    <w:name w:val="批注框文本 Char"/>
    <w:basedOn w:val="8"/>
    <w:link w:val="3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5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4</Pages>
  <Words>545</Words>
  <Characters>607</Characters>
  <Lines>3</Lines>
  <Paragraphs>6</Paragraphs>
  <TotalTime>9</TotalTime>
  <ScaleCrop>false</ScaleCrop>
  <LinksUpToDate>false</LinksUpToDate>
  <CharactersWithSpaces>610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2023-08-24T02:12:00Z</dcterms:created>
  <dc:creator>张志峰</dc:creator>
  <cp:lastModifiedBy>Administrator</cp:lastModifiedBy>
  <dcterms:modified xsi:type="dcterms:W3CDTF">2024-12-06T08:03:40Z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SaveFontToCloudKey">
    <vt:lpwstr>1210613113_cloud</vt:lpwstr>
  </property>
  <property fmtid="{D5CDD505-2E9C-101B-9397-08002B2CF9AE}" pid="4" name="ICV">
    <vt:lpwstr>35DDF5B490824C459EE7E9B99A026A6C_13</vt:lpwstr>
  </property>
</Properties>
</file>