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附件：</w:t>
      </w:r>
    </w:p>
    <w:p>
      <w:pPr>
        <w:spacing w:before="312" w:beforeLines="100" w:after="312" w:afterLines="100" w:line="579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2023年小麦赤霉病防控补贴药剂分配表</w:t>
      </w:r>
      <w:bookmarkEnd w:id="0"/>
    </w:p>
    <w:tbl>
      <w:tblPr>
        <w:tblStyle w:val="7"/>
        <w:tblW w:w="9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1"/>
        <w:gridCol w:w="6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0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区镇（街道）</w:t>
            </w:r>
          </w:p>
        </w:tc>
        <w:tc>
          <w:tcPr>
            <w:tcW w:w="632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8"/>
                <w:szCs w:val="28"/>
              </w:rPr>
              <w:t>480克/升氰烯·戊唑醇悬浮剂(规格100g/瓶)</w:t>
            </w: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（瓶）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30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汾湖高新区（黎里镇）</w:t>
            </w:r>
          </w:p>
        </w:tc>
        <w:tc>
          <w:tcPr>
            <w:tcW w:w="6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31688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30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吴江高新区（盛泽镇）</w:t>
            </w:r>
          </w:p>
        </w:tc>
        <w:tc>
          <w:tcPr>
            <w:tcW w:w="6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30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平望镇</w:t>
            </w:r>
          </w:p>
        </w:tc>
        <w:tc>
          <w:tcPr>
            <w:tcW w:w="6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17208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30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七都镇</w:t>
            </w:r>
          </w:p>
        </w:tc>
        <w:tc>
          <w:tcPr>
            <w:tcW w:w="6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30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桃源镇</w:t>
            </w:r>
          </w:p>
        </w:tc>
        <w:tc>
          <w:tcPr>
            <w:tcW w:w="6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30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震泽镇</w:t>
            </w:r>
          </w:p>
        </w:tc>
        <w:tc>
          <w:tcPr>
            <w:tcW w:w="6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12713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30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同里镇</w:t>
            </w:r>
          </w:p>
        </w:tc>
        <w:tc>
          <w:tcPr>
            <w:tcW w:w="6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6551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30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江陵街道</w:t>
            </w:r>
          </w:p>
        </w:tc>
        <w:tc>
          <w:tcPr>
            <w:tcW w:w="6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30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横扇街道</w:t>
            </w:r>
          </w:p>
        </w:tc>
        <w:tc>
          <w:tcPr>
            <w:tcW w:w="6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6794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30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八坼街道</w:t>
            </w:r>
          </w:p>
        </w:tc>
        <w:tc>
          <w:tcPr>
            <w:tcW w:w="6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7877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30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63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28"/>
                <w:szCs w:val="28"/>
              </w:rPr>
              <w:t>100782</w:t>
            </w:r>
          </w:p>
        </w:tc>
      </w:tr>
    </w:tbl>
    <w:p>
      <w:pPr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jllM2NmNjkyYzY2ZjVlNDMzM2EyNWE4Y2QzZGMifQ=="/>
  </w:docVars>
  <w:rsids>
    <w:rsidRoot w:val="00412C01"/>
    <w:rsid w:val="0008658F"/>
    <w:rsid w:val="001B48DE"/>
    <w:rsid w:val="00283488"/>
    <w:rsid w:val="003E012F"/>
    <w:rsid w:val="00412423"/>
    <w:rsid w:val="00412C01"/>
    <w:rsid w:val="004D6065"/>
    <w:rsid w:val="004F6A47"/>
    <w:rsid w:val="005D5DE7"/>
    <w:rsid w:val="006013FF"/>
    <w:rsid w:val="00637C31"/>
    <w:rsid w:val="0067795C"/>
    <w:rsid w:val="00677C0A"/>
    <w:rsid w:val="0079728D"/>
    <w:rsid w:val="008A2128"/>
    <w:rsid w:val="00A75498"/>
    <w:rsid w:val="00B05ED1"/>
    <w:rsid w:val="00B97944"/>
    <w:rsid w:val="00BB72A9"/>
    <w:rsid w:val="00C17C7A"/>
    <w:rsid w:val="00CD7C1F"/>
    <w:rsid w:val="00D00F48"/>
    <w:rsid w:val="00D02DCB"/>
    <w:rsid w:val="00DB537B"/>
    <w:rsid w:val="00E2509A"/>
    <w:rsid w:val="28F17E5A"/>
    <w:rsid w:val="296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Times New Roman" w:eastAsia="宋体" w:cs="Times New Roman"/>
      <w:sz w:val="24"/>
      <w:szCs w:val="22"/>
      <w:lang w:val="en-US" w:eastAsia="zh-CN" w:bidi="ar-SA"/>
    </w:r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uiPriority w:val="99"/>
    <w:rPr>
      <w:sz w:val="18"/>
      <w:szCs w:val="18"/>
    </w:rPr>
  </w:style>
  <w:style w:type="character" w:customStyle="1" w:styleId="11">
    <w:name w:val="日期 字符"/>
    <w:basedOn w:val="8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D740-04C0-4BCC-87C7-D1C1CF76B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338</Words>
  <Characters>422</Characters>
  <Lines>3</Lines>
  <Paragraphs>1</Paragraphs>
  <TotalTime>2</TotalTime>
  <ScaleCrop>false</ScaleCrop>
  <LinksUpToDate>false</LinksUpToDate>
  <CharactersWithSpaces>477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2022-03-09T09:15:00Z</dcterms:created>
  <dc:creator>Windows 用户</dc:creator>
  <cp:lastModifiedBy>我会有猫的</cp:lastModifiedBy>
  <dcterms:modified xsi:type="dcterms:W3CDTF">2023-04-17T01:22:28Z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678061E1FEE54ADCBF6EC2CD01921A8E_13</vt:lpwstr>
  </property>
</Properties>
</file>