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2F" w:rsidRPr="00CB132F" w:rsidRDefault="00CB132F" w:rsidP="00CB132F">
      <w:pPr>
        <w:widowControl/>
        <w:jc w:val="center"/>
        <w:outlineLvl w:val="0"/>
        <w:rPr>
          <w:rFonts w:ascii="方正小标宋简体" w:eastAsia="方正小标宋简体" w:hAnsi="Microsoft Yahei" w:cs="宋体" w:hint="eastAsia"/>
          <w:bCs/>
          <w:color w:val="000000"/>
          <w:kern w:val="36"/>
          <w:sz w:val="36"/>
          <w:szCs w:val="36"/>
        </w:rPr>
      </w:pPr>
      <w:r w:rsidRPr="00CB132F">
        <w:rPr>
          <w:rFonts w:ascii="方正小标宋简体" w:eastAsia="方正小标宋简体" w:hAnsi="Microsoft Yahei" w:cs="宋体" w:hint="eastAsia"/>
          <w:bCs/>
          <w:color w:val="000000"/>
          <w:kern w:val="36"/>
          <w:sz w:val="36"/>
          <w:szCs w:val="36"/>
        </w:rPr>
        <w:t>关于转发《2021年度省重点研发计划（产业前瞻与关键核心技术）项目指南》及组织申报项目的通知</w:t>
      </w:r>
    </w:p>
    <w:p w:rsidR="00CB132F" w:rsidRDefault="00CB132F" w:rsidP="00CB132F">
      <w:pPr>
        <w:widowControl/>
        <w:spacing w:before="120" w:after="12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CB132F" w:rsidRPr="00CB132F" w:rsidRDefault="00CB132F" w:rsidP="00B22B65">
      <w:pPr>
        <w:widowControl/>
        <w:spacing w:line="560" w:lineRule="exact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各市、区科技局，各有关单位：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现将江苏省科学技术厅、江苏省财政厅《关于印发&lt;2021年度省重点研发计划（产业前瞻与关键核心技术）项目指南&gt;及组织申报项目的通知》（苏科资发〔2021〕27号，以下简称省《通知》）转发给你们，请你们对照通知要求，切实做好申报推荐工作，有关注意事项补充如下：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一、申报组织要求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1、项目申报单位须严格按照省《通知》中规定的申报基本条件、组织方式及要求进行申报。省《通知》上提及的关联企业不得申报。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、申报项目按属地化原则上报。各主管部门按照勤勉尽责的要求，具体负责辖区内项目的组织和受理工作、申报资格和材料审核，对申报材料的真实性、完整性和有效性严格把关，并出具推荐意见。因知识产权存在纠纷的或不良信用记录正在接受处罚的单位和个人，不予推荐。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3、2021年实行书面申报和网上申报（网址：http://kjjh.jspc.org.cn/）同时进行的申报方式，书面申报和网上申报的内容必须完全一致，项目申报材料经各市、区科技局网上确认后提交。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二、其他事项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1、请各主管部门汇总后填写《项目推荐汇总表》，并于3月25日前将电子版发送至市科技局高新处，纸质版（一式一份）报送至市科技局服务中心项目服务科（地址：苏州市高新区邓尉路1号苏州市双创中心2楼），逾期不予受理。各地项目材料具体报送时间请咨询当地主管部门。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2、联系方式：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市科技局服务中心项目服务科：65241080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市科技局高新处：65227947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张家港市科技局：56796032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常熟市科技局：52777510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太仓市科技局：53523295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昆山市科技局：57313714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吴江区科技局：63981881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吴中区科技局：67682292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相城区科技局：85182170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姑苏区经科局：68727615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工业园区科创委：66681681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高新区科创局：68751569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3.其它未尽事项详见《省通知》中的具体要求。</w:t>
      </w:r>
    </w:p>
    <w:p w:rsidR="00CB132F" w:rsidRPr="00CB132F" w:rsidRDefault="00CB132F" w:rsidP="00B22B65">
      <w:pPr>
        <w:widowControl/>
        <w:spacing w:line="56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附件：省科学技术厅 省财政厅关于印发《2021年度省重点研发计划（产业前瞻与关键核心技术）项目指南》及组织申报项目的通知</w:t>
      </w:r>
    </w:p>
    <w:p w:rsidR="00CB132F" w:rsidRPr="00CB132F" w:rsidRDefault="00CB132F" w:rsidP="00B22B65">
      <w:pPr>
        <w:widowControl/>
        <w:spacing w:line="560" w:lineRule="exact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苏州市科学技术局</w:t>
      </w:r>
    </w:p>
    <w:p w:rsidR="00AD6998" w:rsidRPr="00CB132F" w:rsidRDefault="00CB132F" w:rsidP="00B22B65">
      <w:pPr>
        <w:widowControl/>
        <w:spacing w:line="560" w:lineRule="exact"/>
        <w:ind w:firstLine="480"/>
        <w:jc w:val="right"/>
        <w:rPr>
          <w:sz w:val="32"/>
          <w:szCs w:val="32"/>
        </w:rPr>
      </w:pPr>
      <w:r w:rsidRPr="00CB13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2021年2月3日</w:t>
      </w:r>
    </w:p>
    <w:sectPr w:rsidR="00AD6998" w:rsidRPr="00CB1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998" w:rsidRDefault="00AD6998" w:rsidP="00CB132F">
      <w:r>
        <w:separator/>
      </w:r>
    </w:p>
  </w:endnote>
  <w:endnote w:type="continuationSeparator" w:id="1">
    <w:p w:rsidR="00AD6998" w:rsidRDefault="00AD6998" w:rsidP="00CB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998" w:rsidRDefault="00AD6998" w:rsidP="00CB132F">
      <w:r>
        <w:separator/>
      </w:r>
    </w:p>
  </w:footnote>
  <w:footnote w:type="continuationSeparator" w:id="1">
    <w:p w:rsidR="00AD6998" w:rsidRDefault="00AD6998" w:rsidP="00CB1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32F"/>
    <w:rsid w:val="00AD6998"/>
    <w:rsid w:val="00B22B65"/>
    <w:rsid w:val="00C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13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3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32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B132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ly">
    <w:name w:val="ly"/>
    <w:basedOn w:val="a0"/>
    <w:rsid w:val="00CB132F"/>
  </w:style>
  <w:style w:type="character" w:customStyle="1" w:styleId="date">
    <w:name w:val="date"/>
    <w:basedOn w:val="a0"/>
    <w:rsid w:val="00CB132F"/>
  </w:style>
  <w:style w:type="character" w:customStyle="1" w:styleId="llcs">
    <w:name w:val="llcs"/>
    <w:basedOn w:val="a0"/>
    <w:rsid w:val="00CB132F"/>
  </w:style>
  <w:style w:type="character" w:customStyle="1" w:styleId="fontsize">
    <w:name w:val="fontsize"/>
    <w:basedOn w:val="a0"/>
    <w:rsid w:val="00CB132F"/>
  </w:style>
  <w:style w:type="character" w:styleId="a5">
    <w:name w:val="Hyperlink"/>
    <w:basedOn w:val="a0"/>
    <w:uiPriority w:val="99"/>
    <w:semiHidden/>
    <w:unhideWhenUsed/>
    <w:rsid w:val="00CB132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B1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1E1E1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793</Characters>
  <Application>Microsoft Office Word</Application>
  <DocSecurity>0</DocSecurity>
  <Lines>6</Lines>
  <Paragraphs>1</Paragraphs>
  <ScaleCrop>false</ScaleCrop>
  <Company>MS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马晓明</dc:creator>
  <cp:keywords/>
  <dc:description/>
  <cp:lastModifiedBy>马晓明</cp:lastModifiedBy>
  <cp:revision>3</cp:revision>
  <dcterms:created xsi:type="dcterms:W3CDTF">2021-02-04T08:33:00Z</dcterms:created>
  <dcterms:modified xsi:type="dcterms:W3CDTF">2021-02-04T08:37:00Z</dcterms:modified>
</cp:coreProperties>
</file>