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苏州市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吴江区婚俗改革试点工作实施方案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家庭和谐是社会稳定的基石，婚姻习俗是中华文化的重要组成部分。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深化婚姻领域移风易俗改革，加强新时代公民道德建设，培育良好社会风尚，促进家庭幸福、社会稳定，根据《民政部关于开展婚俗改革试点工作的指导意见》（民发〔2020〕62号）和省民政厅《关于印发江苏省婚俗改革实验区管理办法的通知》（苏民事〔2021〕33号）精神，结合我区实际，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以习近平新时代中国特色社会主义思想为指导，全面贯彻党的二十大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和二十届二中全会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精神，广泛践行社会主义核心价值观，大力推进婚姻领域移风易俗，传承发展中华优秀婚姻家庭文化，倡导全社会形成正确的婚姻家庭价值取向，遏制婚俗不正之风，不断提升全社会文明程度和群众精神面貌。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弘扬传统婚俗文化，推广简约适度的婚俗礼仪，培育文明向上的婚俗文化，传承良好家风家教，引导婚姻当事人自觉摒弃大操大办、铺张浪费等旧俗陋习，节俭办婚、崇尚文明、婚姻家庭幸福和谐的良好社会新风尚逐步形成，离婚率逐步降低，人民群众对婚俗改革的认同感和获得感持续增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三、主要内容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(一)深入开展婚姻家庭辅导服务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1.拓展婚姻家庭服务载体。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场地建设，设立专门的婚姻家庭辅导室和纠纷调解室，设立社工岗位，引入社工力量，为婚姻当事人提供情感沟通、心理疏导、关系修复、纠纷调解等服务，提高维护婚姻家庭的综合能力和素质。丰富服务手段，采用线上与线下相结合的方式，强化婚姻家庭辅导教育在基层落地。搭建“婚育一站式”服务平台，充分发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婚姻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登记窗口的阵地作用，逐步提高我区婚检率。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2.加强婚姻家庭辅导员队伍建设。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公益创投、政府购买服务等多种方式，充分发挥志愿者、社工、法律工作者、心理咨询师、村居妇女主任等力量在婚姻家庭辅导教育中的作用，建设一支专兼职结合的婚姻家庭辅导教育队伍，建立婚姻家庭咨询志愿服务工作机制，定期轮值坐班婚姻登记处，为人民群众提供便利化的婚姻家庭咨询、指导等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3.深化婚姻家庭辅导教育的内容。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婚前辅导力度，以多种形式宣传婚姻家庭文化等，帮助当事人做好进入婚姻状态的准备;丰富婚姻家庭关系调适，注重预防家庭矛盾等方面的教育和培训，提供修复婚姻家庭矛盾关系的专业解决方案，加强未成年人保护家庭教育工作力度，增强家庭监护责任意识和能力，为未成年人的生活和学习创造宽松愉悦、积极向上的家庭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4.推动婚姻家庭服务创新。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培育孵化婚姻服务类社会组织，支持引导社区社会组织参与婚姻家庭服务。建立完善线上+线下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姻辅导模式。线上开展宣传婚恋心理健康知识、婚姻心理服务项目等；线下为当事人提供新婚辅导、离婚调解等服务。接下来将一方面加强线上辅导的宣传，以扩大婚姻家庭辅导的覆盖面。另外针对线下的个案，创新方式方法，为其提供专业化、个性化、特色化的心理援助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(二)积极倡导简约适度的婚俗礼仪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.倡导新式婚礼。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推广体现中华文化传统的婚礼仪式，组织军人婚礼、纪念婚礼、慈善婚礼、夫妻共植纪念树等现代时尚、文明节俭的集体婚礼；结合吴江水乡特色，举办具有浓厚当地传统文化特色的婚礼。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2.提升颁证服务水平。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按照“4A”级以上标准，设立特色颁证大厅，将“婚礼式”颁证仪式引入结婚登记流程并实现常态化;创建室外颁证场所，建立社会名人颁证制度，推广特色化的颁证服务，弘扬“重仪式、轻婚宴”的婚俗新风。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3.建立婚恋交友服务体系。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广泛开展健康向上的青年主题交友交流活动，做好大龄未婚青年等群体的婚恋服务工作，组织单身青年参加多样文体活动，拓宽交友择偶渠道，促进和谐社会建设。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(三)着力培育文明向上的婚俗文化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1.加强婚俗文化宣传。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公园式、景区结婚登记点，加强婚姻登记场所文化建设，设置婚姻文化展示厅、婚俗文化博物馆，宣传优秀传统婚俗文化，弘扬“风雨同舟、相濡以沫、责任共担、互敬互爱”的婚姻理念；在婚姻登记机关、村级文化宣传阵地、村居政务服务场所、农村集市、村务公开栏、乡村文化墙等直面群众的地方，设置婚俗文化展厅或婚俗文化墙，制作微视频、印制海报、发放折页等，弘扬新时代文明婚俗新风，引导群众树立正确的婚俗理念；发挥媒体的作用，宣传婚事新办典型案例、优秀家庭美德典型人物和道德模范等，倡导全社会形成正确的婚姻家庭价值取向；利用婚姻登记场所、社区，广泛开展《民法典》婚姻家庭篇和家庭权利义务法制教育宣传，深入营造全民尊法学法守法用法的浓厚氛围，广泛发放婚事简办的倡议书，倡导时尚新风，树立文明婚俗新观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2.搭建新时代志愿服务平台。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推进婚俗改革、倡导移风易俗与新时代文明实践工作紧密结合，从党员干部、先进青年、致富带头人等热衷公益事业的人员中汇聚力量，组建各类志愿服务队伍，面向本辖区及时有效开展服务，引导教育群众树立正确婚恋观，转变传统婚俗观念，助力乡村振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3.整治婚俗不正之风。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开展婚庆婚礼服务行业监管，依法整顿婚介服务市场，严厉打击婚托、婚骗和消费欺诈，虚假宣传，虚假广告等侵犯消费者合法权益的行为，积极引导婚庆婚礼行业推出文明、简约式婚礼服务项目。开展“婚俗改革、节俭婚礼”、“婚宴光盘行动”等宣传倡导活动，对大操大办、低俗婚闹、随礼攀比等不文明行为进行整治，建立文明简朴婚俗长效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(四)持续传承良好家风家教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1.推进婚姻家庭文化建设。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挖掘婚姻家庭红色资源，宣传老一辈优秀的家风家训、鼓励广大家庭以好家训引导、熏陶家庭成员。广泛开展写家史、立家训、谈家教、讲家事、秀家宝、移风易俗大讲堂等各类家风文化活动。完善常态化寻找最美家庭、创建文明家庭、选树村级文明乡风建设典型、“星级文明户”、道德模范等活动，用身边人、身边事、身边榜样带动社会风气向上向善、邻里和谐、家庭和睦，推动社会主义核心价值观在家庭落地生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2.发挥党员干部“头雁效应”。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落实习近平总书记关于家风家教的重要论述，举办领导干部家风家教培训班，引导教育党员干部把家风家教作为家庭建设的重要内容，带头推动移风易俗的相关规定，推动形成党员干部操办婚嫁事宜报告备案制度，以“关键少数”带动“绝大多数”，以党风带动民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3.发挥自治组织作用。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各村(居)将文明婚俗、喜事新办等内容纳入村规民约、居民公约，主动抵制婚嫁婚俗陋习。健全村(居)两委、红白理事会的服务和监督作用，完善各项规章制度，着力规范婚礼仪式和操办模式，让婚俗活动有序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四、实施步骤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39" w:firstLineChars="23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（一）动员部署阶段（202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年1月至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10" w:leftChars="10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完成相关实施方案的起草工作，建立健全组织领导机构，明确部门职责任务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开展动员部署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6" w:leftChars="203"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（二）组织实施阶段（2024年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月至202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79" w:leftChars="133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全面开展婚俗改革试点各项工作，按照方案要求，落实各项改革任务；推广特色亮点做法，形成试点工作经验。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6" w:leftChars="203"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（三）总结提升阶段（202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79" w:leftChars="133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总结全区婚俗改革试点出现的先进典型和先进经验，推动形成长效化、常态化的婚俗改革工作机制。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（一）强化领导，精心组织。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成立区婚俗改革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试验区建设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建立工作联动机制，协调解决婚俗改革存在的问题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各镇（街道）相应成立镇（街道）、村（居）两级人员组成的婚俗领域移风易俗工作领导小组，形成区、镇、村三级婚俗改革领导小组网络，构建政府主导、部门协调、层层落实的工作机制。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（二）强化协作，联动推进。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各部门（单位）要结合职责，精心研究部署，加强沟通协调，合力推进婚俗改革试点工作开展。各镇（街道）结合实际，制定工作方案部署、指导辖区内村、社区开展婚俗改革工作，推进各项工作落到实处。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（三）强化宣传，营造氛围。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依托新闻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媒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和各类宣传阵地，以群众喜闻乐见的形式，广泛宣传婚俗改革的相关政策，报道一批加强移风易俗、遏制婚俗陋习的经验做法，增强群众对婚俗改革工作的自觉性和认同感，努力营造全社会共同关心、积极参与的良好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附件:吴江区婚俗改革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试验区建设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工作领导小组成员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名单及工作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7pt;margin-top:0pt;height:0pt;width:451.5pt;z-index:251660288;mso-width-relative:page;mso-height-relative:page;" filled="f" stroked="t" coordsize="21600,21600" o:gfxdata="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G0lR9QAAAAFAQAADwAA&#10;AAAAAAABACAAAAAiAAAAZHJzL2Rvd25yZXYueG1sUEsBAhQAFAAAAAgAh07iQLygnW3hAQAAsQ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抄送:区人大办公室，区政协办公室，区法院，区检察院，区人武部。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95pt;margin-top:0pt;height:0pt;width:451.5pt;z-index:251659264;mso-width-relative:page;mso-height-relative:page;" filled="f" stroked="t" coordsize="21600,21600" o:gfxdata="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wcOM0wAAAAUBAAAPAAAA&#10;AAAAAAEAIAAAACIAAABkcnMvZG93bnJldi54bWxQSwECFAAUAAAACACHTuJAxk+DvuEBAACxAwAA&#10;DgAAAAAAAAABACAAAAAi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苏州市吴江区民政局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202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19050</wp:posOffset>
                </wp:positionV>
                <wp:extent cx="57340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45pt;margin-top:1.5pt;height:0pt;width:451.5pt;z-index:251661312;mso-width-relative:page;mso-height-relative:page;" filled="f" stroked="t" coordsize="21600,21600" o:gfxdata="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3KwYnVAAAABwEAAA8A&#10;AAAAAAAAAQAgAAAAIgAAAGRycy9kb3ducmV2LnhtbFBLAQIUABQAAAAIAIdO4kBzl8/D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吴江区婚俗改革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试验区建设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名单及工作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5" w:leftChars="50" w:hanging="320" w:hangingChars="1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一、组成成员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组长：区民政局局长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区委宣传部副部长（文明办主任）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成员：区纪委监委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区文明办副主任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区民政局副局长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区文体广旅局副局长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区卫健委副主任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区市场监管局副局长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区总工会副主席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团区委副书记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区妇联副主席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汾湖高新区（黎里镇）城市管理局副局长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吴江高新区（盛泽镇）社会事业局副局长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七都镇副镇长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桃源镇副镇长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震泽镇副镇长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平望镇副镇长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同里镇副镇长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江陵街道副主任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松陵街道副主任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横扇街道副主任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八坼街道副主任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领导小组下设办公室，办公室设在区民政局，xx同志兼任办公室主任。领导小组及其办公室成员如有变动，由所在单位接任领导自然替补，不再另行发文。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1.负责做好区婚俗改革试验区建设工作领导小组办公室的日常工作，牵头协调推进全区婚俗改革试验区建设工作。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负责开展婚姻家庭辅导服务、倡导简约适度的婚俗礼仪、培育文明向上的婚俗文化等工作。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按照国家4A级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婚姻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登记机关标准，进一步加强婚姻登记机关场所和文化建设，进一步丰富完善婚姻文化展示区。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建立特邀颁证员制度，灵活开展结婚登记颁证工作。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建立完善离婚冷静期制度和婚姻家庭辅导长效机制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结合婚俗改革，加大《民法典》婚姻家庭编等婚姻法律文化宣传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搭建社会工作和志愿服务平台，充分发挥社会工作和志愿服务在婚姻家庭辅导教育中的积极作用。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组织举办集体婚礼、纪念婚礼等。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区文明办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负责婚俗改革的宣传工作，大力宣传文明节俭婚事新风，对违规事件及时曝光，对正面典型及时褒扬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为婚俗改革工作营造良好的舆论氛围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将移风易俗纳入文明村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考核的重要内容，指导各镇（街道）、有关部门开展移风易俗教育宣传工作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发挥社区和党员的带头作用。牵头开展好家风好家教好家训进村居、进单位、进家庭活动。开展文明家庭评比表彰活动。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区纪委监委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建立党员干部、公职人员婚前廉政谈话、操办婚嫁事宜报备制度，对违反规定的相关人员给予相应处理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开展好家风好家教好家训进家庭、进社区、进村庄、进校园、进企业活动，引导教育党员干部把家风家教作为家庭建设的重要内容。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1.为有需求的婚姻当事人提供法律咨询、婚姻家庭矛盾调解等公共法律服务。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牵头开展《民法典》等婚姻家庭法律、法规的宣传。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区文体广旅局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1.支持民政部门在有条件的景区建设特色颁证点，设立户外基地举行集体婚礼和颁证仪式，倡导绿色简约的文明婚礼。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牵头负责营业性演出团体等人员的教育和监管工作，查处和打击婚庆等营业性演出活动中庸俗、低俗表演。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区卫健委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开展婚前保健、优生优育等惠民宣传工作，切实做好婚前医学检查、婚前卫生指导和婚前卫生咨询。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区市场监管局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加强婚宴酒席食品安全的监管，加大商家对婚庆用品过度消费和非必要、奢侈婚庆用品的不良宣传引导的监管力度，牵头组织食品经营单位做好倡导文明、节俭婚礼的宣传工作。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鼓励支持基层工会教育引导广大职工举办文明节俭的婚礼，倡导简约适度婚俗文化。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团区委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在青年群体中开展移风易俗、倡导婚俗改革宣传活动，广泛组织开展移风易俗志愿服务活动。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区妇联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将移风易俗内容作为三八红旗手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最美家庭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文明家庭等典型选树的重要依据，引导全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妇女和家庭树立正确的婚恋观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发挥各类优秀家庭典型示范作用，弘扬家庭美德、开展文明家庭建设活动，组织举办集体婚礼、纪念婚礼等。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各区镇（街道）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结合自身实际制定工作方案，在有条件的景区、文明实践中心等地，精心设置一批婚俗场景馆、特色颁证场所和网红打卡地，组织开展集体颁证、集体婚礼等活动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村（居）将婚事新办简办等移风易俗内容写进村规民约、居民公约，倡导简约适度婚俗礼仪，杜绝天价彩礼、大额红包、低俗婚闹、互相攀比等陈规陋俗，鼓励有条件的村（居）建立与二次分配、激励推荐相挂钩的长效机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大力推动社区宴会厅建设，推行在社区宴会厅举办婚宴，弘扬节俭风尚，反对大操大办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开展婚俗改革宣传教育，提供常态化婚姻家庭文化知识和辅导讲座，引领正确的婚姻价值观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加强对婚俗改革的集中宣传教育和引导，激发各村红白理事会、乡贤理事会积极主动参与婚事办理，通过教育、规劝、奖励等方式引导村民自觉遵守相关规定。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05" w:leftChars="-5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积极探索建立长效管理工作机制，深入持久地发动群众参与婚俗改革工作。</w:t>
      </w:r>
    </w:p>
    <w:sectPr>
      <w:pgSz w:w="11906" w:h="16838"/>
      <w:pgMar w:top="1400" w:right="1474" w:bottom="123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WI3MDdmNjYxOTRhNWViNGUwYmU3OTM3OGVmMjIifQ=="/>
    <w:docVar w:name="KSO_WPS_MARK_KEY" w:val="44d1da31-42e0-45df-9187-d519455c9a5b"/>
  </w:docVars>
  <w:rsids>
    <w:rsidRoot w:val="00E45366"/>
    <w:rsid w:val="000342ED"/>
    <w:rsid w:val="000860D1"/>
    <w:rsid w:val="000D0886"/>
    <w:rsid w:val="002A42D1"/>
    <w:rsid w:val="002B426E"/>
    <w:rsid w:val="004F4C33"/>
    <w:rsid w:val="005A7A73"/>
    <w:rsid w:val="006D2673"/>
    <w:rsid w:val="00731068"/>
    <w:rsid w:val="00793C35"/>
    <w:rsid w:val="009E5389"/>
    <w:rsid w:val="00A11BB6"/>
    <w:rsid w:val="00AF2BA3"/>
    <w:rsid w:val="00B46C79"/>
    <w:rsid w:val="00CF2A35"/>
    <w:rsid w:val="00CF58D3"/>
    <w:rsid w:val="00D01C1A"/>
    <w:rsid w:val="00D30A91"/>
    <w:rsid w:val="00D65A2A"/>
    <w:rsid w:val="00E44B81"/>
    <w:rsid w:val="00E45366"/>
    <w:rsid w:val="00FE00DD"/>
    <w:rsid w:val="00FF6579"/>
    <w:rsid w:val="05FD2008"/>
    <w:rsid w:val="0AFE29B4"/>
    <w:rsid w:val="11365128"/>
    <w:rsid w:val="127338BF"/>
    <w:rsid w:val="1D9B2335"/>
    <w:rsid w:val="2034428C"/>
    <w:rsid w:val="21774CE6"/>
    <w:rsid w:val="228F2214"/>
    <w:rsid w:val="2936657D"/>
    <w:rsid w:val="2FB87DCD"/>
    <w:rsid w:val="34715818"/>
    <w:rsid w:val="413A174A"/>
    <w:rsid w:val="415F68CE"/>
    <w:rsid w:val="45872EA0"/>
    <w:rsid w:val="4AED1060"/>
    <w:rsid w:val="50210F2C"/>
    <w:rsid w:val="51D52A1B"/>
    <w:rsid w:val="552F651C"/>
    <w:rsid w:val="5543779E"/>
    <w:rsid w:val="5F5954FD"/>
    <w:rsid w:val="5FA34C50"/>
    <w:rsid w:val="5FE1097A"/>
    <w:rsid w:val="60AE3B42"/>
    <w:rsid w:val="60D46CB4"/>
    <w:rsid w:val="617C580C"/>
    <w:rsid w:val="68D13379"/>
    <w:rsid w:val="71671FA2"/>
    <w:rsid w:val="7329093E"/>
    <w:rsid w:val="7B751D9C"/>
    <w:rsid w:val="7CE8589A"/>
    <w:rsid w:val="7D86298B"/>
    <w:rsid w:val="7F8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738</Words>
  <Characters>4210</Characters>
  <Lines>35</Lines>
  <Paragraphs>9</Paragraphs>
  <TotalTime>11</TotalTime>
  <ScaleCrop>false</ScaleCrop>
  <LinksUpToDate>false</LinksUpToDate>
  <CharactersWithSpaces>4939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2023-09-20T01:58:00Z</dcterms:created>
  <dc:creator>hydj9</dc:creator>
  <cp:lastModifiedBy>Administrator</cp:lastModifiedBy>
  <cp:lastPrinted>2024-01-02T01:40:00Z</cp:lastPrinted>
  <dcterms:modified xsi:type="dcterms:W3CDTF">2024-01-11T09:05:06Z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E861ED89849348C89A4D416178BDA78C_13</vt:lpwstr>
  </property>
</Properties>
</file>