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78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0"/>
        <w:gridCol w:w="1047"/>
        <w:gridCol w:w="7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785"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bookmarkStart w:id="0" w:name="_GoBack"/>
            <w:r>
              <w:rPr>
                <w:rFonts w:hint="eastAsia" w:ascii="宋体" w:hAnsi="宋体" w:eastAsia="宋体" w:cs="宋体"/>
                <w:b/>
                <w:bCs/>
                <w:i w:val="0"/>
                <w:iCs w:val="0"/>
                <w:color w:val="000000"/>
                <w:kern w:val="0"/>
                <w:sz w:val="28"/>
                <w:szCs w:val="28"/>
                <w:u w:val="none"/>
                <w:lang w:val="en-US" w:eastAsia="zh-CN" w:bidi="ar"/>
              </w:rPr>
              <w:t>吴江高新区第一批（2022年度第一批）舜湖领军人才创业工程</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拟立项名单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7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重点推荐项目 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人才姓名</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赵信毅</w:t>
            </w:r>
          </w:p>
        </w:tc>
        <w:tc>
          <w:tcPr>
            <w:tcW w:w="705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基于热障涂层技术的轨道交通设备用长寿命高强度高速钢车轮（涂层材料）的开发及产业化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彭博方</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第三代半导体检测设备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7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优先推荐项目 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人才姓名</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周经亚</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基于5G的高可靠时频统一系统研发与产业化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郑昱</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AR光学显示技术的研发及产业化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陈明智</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5G+AI技术的移动视音频关键设备研发及产业化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崔炜</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基于电控共振液体变焦的双模切换激光焊接设备研发与产业化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陈凯凯</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海面薄油膜高效回收无人艇集成装置研发及产业化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7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一般推荐项目 共38项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人才姓名</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修威</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面向卫星互联网和5G的低成本液晶相控阵天线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李梅</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红外图像的深度处理与智能分析技术及产业化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田丰</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半导体电子显微镜测试及设备研发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李佳</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基于5G环境下海量数据的时序数据库——索思时序数据库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范渝</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基于5G的整车物流机器人的研发及产业化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常广涛</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免前后处理直喷型纺织墨水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佟琨</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工业互联网睿智云平台的开发及产业化——面向高端机械设备制造业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孙上</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新基建数字化智慧城市解决方案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徐泽夫</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便捷式成像光谱仪的研发及产业化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周睿婷</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基于RFID和大数据的智能供应链系统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朱震军</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面向微观交通特征感知的边缘AI设备研发及应用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雷鸣</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MOFs吸波材料的5G射频天线干扰抑制研发及其产业化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张陈斌</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三相电机圆形磁链轨迹控制技术的研发及产业化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石涛</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世界首台场发射电子源质谱仪及疾病快速检测应用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窦君宇</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基于5G及AI识别技术的全自控无人机船应用平台的开发及产业化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李秀娟</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生物质纳米孔废气处理材料研发及产业化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郭燚</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超高效永磁同步电机及其智能控制器研发及产业化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芶鑫</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工业机器人用永磁同步电机设计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朱海滨</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轮毂电机控制器的研发及应用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段东平</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废旧动力电池自动化拆解分离及多金属清洁提取利用技术的研发及产业化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郦仕云</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智能化单元式通用机器人工作平台产业化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周铭浩</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新能源电机驱动产品的研发及产业化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曾敏</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新型医用水凝胶敷料的研发和产业化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李熙春</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基于视觉智能技术的自动检测系统研发及产业化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黄天旗</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医用PEM电解槽的研发及产业化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范永涛</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智能高内涵动态活细胞成像系统平台研发及产业化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李萌</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钙钛矿室内光伏器件材料的研发与产业化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郑雁公</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纳米纤维制造用静电纺丝机与近场直写设备研发及产业化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刘小虎</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心理健康筛查智能识别管理平台研发及产业化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李振庆</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基于生物芯片的快速电泳仪研发及产业化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陈成</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治理城市污水废水的仿生纳米膜的研发及产业化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谢宝军</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数字化口腔美学矫正中心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易军</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便携式超声波肺功能检测仪的研发及产业化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刘佳</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基于石墨的低碳环保功能性材料研发及产业化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蒋志</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纳米肿瘤早诊材料研发及产业化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杜继芸</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高层建筑供水系统水力回收及储能技术研发及产业化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郑璐璐</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多种呼吸道病原体快速自测卡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李春花</w:t>
            </w:r>
          </w:p>
        </w:tc>
        <w:tc>
          <w:tcPr>
            <w:tcW w:w="7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共沸精馏耦合技术及包合技术提取中药方剂中挥发性有效成分的研究及产业化</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xYWViMTgzY2U3OWUzY2U3NDNiNDIzM2VmZjhhMTgifQ=="/>
  </w:docVars>
  <w:rsids>
    <w:rsidRoot w:val="309A7BC3"/>
    <w:rsid w:val="0EC27615"/>
    <w:rsid w:val="309A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2022-08-06T03:31:00Z</dcterms:created>
  <dc:creator>王dada</dc:creator>
  <cp:lastModifiedBy>吾奈一笑</cp:lastModifiedBy>
  <dcterms:modified xsi:type="dcterms:W3CDTF">2022-08-07T01:15:10Z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91206700FD8C4D5888580781AD16405F</vt:lpwstr>
  </property>
</Properties>
</file>