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6F" w:rsidRDefault="009602AD">
      <w:pPr>
        <w:spacing w:line="579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2020年苏州市吴江区种养结合补贴名单</w:t>
      </w:r>
    </w:p>
    <w:p w:rsidR="00BB2A6F" w:rsidRDefault="00BB2A6F">
      <w:pPr>
        <w:spacing w:line="579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4998" w:type="pct"/>
        <w:tblCellMar>
          <w:left w:w="0" w:type="dxa"/>
          <w:right w:w="0" w:type="dxa"/>
        </w:tblCellMar>
        <w:tblLook w:val="04A0"/>
      </w:tblPr>
      <w:tblGrid>
        <w:gridCol w:w="590"/>
        <w:gridCol w:w="3670"/>
        <w:gridCol w:w="2053"/>
        <w:gridCol w:w="1380"/>
        <w:gridCol w:w="1328"/>
        <w:gridCol w:w="1512"/>
        <w:gridCol w:w="1222"/>
        <w:gridCol w:w="1196"/>
      </w:tblGrid>
      <w:tr w:rsidR="00BB2A6F">
        <w:trPr>
          <w:trHeight w:val="533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实施主体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实施地点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实施模式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申报面积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br/>
              <w:t>（亩）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实核面积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br/>
              <w:t>（亩）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补贴标准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补贴金额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br/>
              <w:t>（元）</w:t>
            </w:r>
          </w:p>
        </w:tc>
      </w:tr>
      <w:tr w:rsidR="00BB2A6F">
        <w:trPr>
          <w:trHeight w:val="533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苏州世龙粮油蔬果专业合作社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同里镇北联村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稻鸭共作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205.05</w:t>
            </w:r>
          </w:p>
        </w:tc>
        <w:tc>
          <w:tcPr>
            <w:tcW w:w="4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补贴标准为500元/亩，同一主体补贴最高不超过20万元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102525</w:t>
            </w:r>
          </w:p>
        </w:tc>
      </w:tr>
      <w:tr w:rsidR="00BB2A6F">
        <w:trPr>
          <w:trHeight w:val="533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金金弟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同里镇北联村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稻鸭共作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236.6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235.62</w:t>
            </w:r>
          </w:p>
        </w:tc>
        <w:tc>
          <w:tcPr>
            <w:tcW w:w="4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BB2A6F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117810</w:t>
            </w:r>
          </w:p>
        </w:tc>
      </w:tr>
      <w:tr w:rsidR="00BB2A6F">
        <w:trPr>
          <w:trHeight w:val="533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苏州市承恩水产科技有限公司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黎里镇星谊村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稻渔共作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297.47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276.5</w:t>
            </w:r>
          </w:p>
        </w:tc>
        <w:tc>
          <w:tcPr>
            <w:tcW w:w="4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BB2A6F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138250</w:t>
            </w:r>
          </w:p>
        </w:tc>
      </w:tr>
      <w:tr w:rsidR="00BB2A6F">
        <w:trPr>
          <w:trHeight w:val="533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苏州江村农业科技有限公司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黎里镇银杏村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稻鳖共作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147.36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146.8</w:t>
            </w:r>
          </w:p>
        </w:tc>
        <w:tc>
          <w:tcPr>
            <w:tcW w:w="4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BB2A6F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73400</w:t>
            </w:r>
          </w:p>
        </w:tc>
      </w:tr>
      <w:tr w:rsidR="00BB2A6F">
        <w:trPr>
          <w:trHeight w:val="533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苏州佳禾家庭农场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八坼街道直港村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稻渔共作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337.17</w:t>
            </w:r>
          </w:p>
        </w:tc>
        <w:tc>
          <w:tcPr>
            <w:tcW w:w="4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BB2A6F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168585</w:t>
            </w:r>
          </w:p>
        </w:tc>
      </w:tr>
      <w:tr w:rsidR="00BB2A6F">
        <w:trPr>
          <w:trHeight w:val="533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吴江区震泽镇阿三家庭农场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震泽镇新乐村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稻鸭共作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380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375.6</w:t>
            </w:r>
          </w:p>
        </w:tc>
        <w:tc>
          <w:tcPr>
            <w:tcW w:w="4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BB2A6F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187800</w:t>
            </w:r>
          </w:p>
        </w:tc>
      </w:tr>
      <w:tr w:rsidR="00BB2A6F">
        <w:trPr>
          <w:trHeight w:val="533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吴江区震泽镇胜利家庭农场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震泽镇三扇村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稻鸭共作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201.3</w:t>
            </w:r>
          </w:p>
        </w:tc>
        <w:tc>
          <w:tcPr>
            <w:tcW w:w="4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BB2A6F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100650</w:t>
            </w:r>
          </w:p>
        </w:tc>
      </w:tr>
      <w:tr w:rsidR="00BB2A6F">
        <w:trPr>
          <w:trHeight w:val="533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庄昌林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平望镇群星村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稻鸭共作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268.34</w:t>
            </w:r>
          </w:p>
        </w:tc>
        <w:tc>
          <w:tcPr>
            <w:tcW w:w="4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BB2A6F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134170</w:t>
            </w:r>
          </w:p>
        </w:tc>
      </w:tr>
      <w:tr w:rsidR="00BB2A6F">
        <w:trPr>
          <w:trHeight w:val="533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孙业红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平望镇南杨村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稻虾共作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344.41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343.9</w:t>
            </w:r>
          </w:p>
        </w:tc>
        <w:tc>
          <w:tcPr>
            <w:tcW w:w="4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BB2A6F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171950</w:t>
            </w:r>
          </w:p>
        </w:tc>
      </w:tr>
      <w:tr w:rsidR="00BB2A6F">
        <w:trPr>
          <w:trHeight w:val="533"/>
        </w:trPr>
        <w:tc>
          <w:tcPr>
            <w:tcW w:w="1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—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—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2379.84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2390.28</w:t>
            </w:r>
          </w:p>
        </w:tc>
        <w:tc>
          <w:tcPr>
            <w:tcW w:w="4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BB2A6F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A6F" w:rsidRDefault="009602A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1195140</w:t>
            </w:r>
          </w:p>
        </w:tc>
      </w:tr>
    </w:tbl>
    <w:p w:rsidR="00BB2A6F" w:rsidRDefault="00BB2A6F"/>
    <w:sectPr w:rsidR="00BB2A6F" w:rsidSect="00BB2A6F">
      <w:pgSz w:w="16838" w:h="11906" w:orient="landscape"/>
      <w:pgMar w:top="1587" w:right="2098" w:bottom="1474" w:left="1814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1DA" w:rsidRDefault="00CA21DA" w:rsidP="00074197">
      <w:r>
        <w:separator/>
      </w:r>
    </w:p>
  </w:endnote>
  <w:endnote w:type="continuationSeparator" w:id="1">
    <w:p w:rsidR="00CA21DA" w:rsidRDefault="00CA21DA" w:rsidP="0007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1DA" w:rsidRDefault="00CA21DA" w:rsidP="00074197">
      <w:r>
        <w:separator/>
      </w:r>
    </w:p>
  </w:footnote>
  <w:footnote w:type="continuationSeparator" w:id="1">
    <w:p w:rsidR="00CA21DA" w:rsidRDefault="00CA21DA" w:rsidP="00074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8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81CBB"/>
    <w:rsid w:val="00074197"/>
    <w:rsid w:val="00114884"/>
    <w:rsid w:val="001A562C"/>
    <w:rsid w:val="001B1E0F"/>
    <w:rsid w:val="00360ABF"/>
    <w:rsid w:val="00381CBB"/>
    <w:rsid w:val="0046680E"/>
    <w:rsid w:val="00471259"/>
    <w:rsid w:val="004A0E13"/>
    <w:rsid w:val="00514EEC"/>
    <w:rsid w:val="005B23E9"/>
    <w:rsid w:val="00675408"/>
    <w:rsid w:val="006A75F4"/>
    <w:rsid w:val="007D27F0"/>
    <w:rsid w:val="009602AD"/>
    <w:rsid w:val="00A14711"/>
    <w:rsid w:val="00B11EAE"/>
    <w:rsid w:val="00B86F91"/>
    <w:rsid w:val="00BB0D96"/>
    <w:rsid w:val="00BB2A6F"/>
    <w:rsid w:val="00BB5C51"/>
    <w:rsid w:val="00CA21DA"/>
    <w:rsid w:val="01C97608"/>
    <w:rsid w:val="022D30A7"/>
    <w:rsid w:val="03A94DE1"/>
    <w:rsid w:val="0421268B"/>
    <w:rsid w:val="06D44D47"/>
    <w:rsid w:val="0D125CC8"/>
    <w:rsid w:val="13C12A34"/>
    <w:rsid w:val="14142C5F"/>
    <w:rsid w:val="17164BD1"/>
    <w:rsid w:val="27B51EC7"/>
    <w:rsid w:val="2BF97A9B"/>
    <w:rsid w:val="2E464C45"/>
    <w:rsid w:val="2E6D6A99"/>
    <w:rsid w:val="320A1D97"/>
    <w:rsid w:val="3B4D0C67"/>
    <w:rsid w:val="3BBB1F07"/>
    <w:rsid w:val="3F3E2713"/>
    <w:rsid w:val="42B94BD8"/>
    <w:rsid w:val="42BD7464"/>
    <w:rsid w:val="43F055C2"/>
    <w:rsid w:val="44875897"/>
    <w:rsid w:val="44A219F1"/>
    <w:rsid w:val="4AC24925"/>
    <w:rsid w:val="4C144EE4"/>
    <w:rsid w:val="54282E5A"/>
    <w:rsid w:val="58EB4DE5"/>
    <w:rsid w:val="5CDE3DB3"/>
    <w:rsid w:val="5F0D1F2B"/>
    <w:rsid w:val="60C7294F"/>
    <w:rsid w:val="63D7031B"/>
    <w:rsid w:val="63F12175"/>
    <w:rsid w:val="685522D0"/>
    <w:rsid w:val="6AFF5EB4"/>
    <w:rsid w:val="6C995A5E"/>
    <w:rsid w:val="75CD138D"/>
    <w:rsid w:val="79886E8C"/>
    <w:rsid w:val="7A3118F1"/>
    <w:rsid w:val="7F01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6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B2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B2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B2A6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B2A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gfsd</dc:creator>
  <cp:lastModifiedBy>user</cp:lastModifiedBy>
  <cp:revision>3</cp:revision>
  <cp:lastPrinted>2018-11-09T01:12:00Z</cp:lastPrinted>
  <dcterms:created xsi:type="dcterms:W3CDTF">2021-04-12T07:00:00Z</dcterms:created>
  <dcterms:modified xsi:type="dcterms:W3CDTF">2021-04-12T07:01:00Z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963368528_btnclosed</vt:lpwstr>
  </property>
  <property fmtid="{D5CDD505-2E9C-101B-9397-08002B2CF9AE}" pid="4" name="ICV">
    <vt:lpwstr>9B5B58AB9B1842E1AFCBE953D27F1BA5</vt:lpwstr>
  </property>
</Properties>
</file>